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68049" w14:textId="0AB6D643" w:rsidR="005A300B" w:rsidRPr="007D30A2" w:rsidRDefault="007D30A2" w:rsidP="005A300B">
      <w:pPr>
        <w:spacing w:after="0" w:line="240" w:lineRule="auto"/>
        <w:contextualSpacing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D30A2">
        <w:rPr>
          <w:rFonts w:cstheme="minorHAnsi"/>
          <w:b/>
          <w:bCs/>
          <w:color w:val="FF0000"/>
          <w:sz w:val="28"/>
          <w:szCs w:val="28"/>
        </w:rPr>
        <w:t>FIRST® LEGO® League</w:t>
      </w:r>
      <w:r w:rsidR="005A300B" w:rsidRPr="007D30A2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="00033237" w:rsidRPr="007D30A2">
        <w:rPr>
          <w:rFonts w:cstheme="minorHAnsi"/>
          <w:b/>
          <w:bCs/>
          <w:color w:val="FF0000"/>
          <w:sz w:val="28"/>
          <w:szCs w:val="28"/>
        </w:rPr>
        <w:t>Explore</w:t>
      </w:r>
      <w:r w:rsidR="005A300B" w:rsidRPr="007D30A2">
        <w:rPr>
          <w:rFonts w:cstheme="minorHAnsi"/>
          <w:b/>
          <w:bCs/>
          <w:color w:val="FF0000"/>
          <w:sz w:val="28"/>
          <w:szCs w:val="28"/>
        </w:rPr>
        <w:t xml:space="preserve"> iştirak </w:t>
      </w:r>
      <w:r w:rsidR="00B25283">
        <w:rPr>
          <w:rFonts w:cstheme="minorHAnsi"/>
          <w:b/>
          <w:bCs/>
          <w:color w:val="FF0000"/>
          <w:sz w:val="28"/>
          <w:szCs w:val="28"/>
        </w:rPr>
        <w:t>qaydaları</w:t>
      </w:r>
    </w:p>
    <w:p w14:paraId="089D95EE" w14:textId="77777777" w:rsidR="005A300B" w:rsidRPr="007D30A2" w:rsidRDefault="005A300B" w:rsidP="005617FC">
      <w:pPr>
        <w:spacing w:after="0" w:line="240" w:lineRule="auto"/>
        <w:contextualSpacing/>
        <w:rPr>
          <w:rFonts w:cstheme="minorHAnsi"/>
          <w:b/>
          <w:bCs/>
          <w:color w:val="000000"/>
          <w:sz w:val="28"/>
          <w:szCs w:val="28"/>
        </w:rPr>
      </w:pPr>
    </w:p>
    <w:p w14:paraId="4DD3AEF6" w14:textId="318EBA41" w:rsidR="00033237" w:rsidRPr="007D30A2" w:rsidRDefault="00033237" w:rsidP="00033237">
      <w:pPr>
        <w:rPr>
          <w:rFonts w:cstheme="minorHAnsi"/>
          <w:sz w:val="28"/>
          <w:szCs w:val="28"/>
        </w:rPr>
      </w:pPr>
      <w:r w:rsidRPr="007D30A2">
        <w:rPr>
          <w:rFonts w:cstheme="minorHAnsi"/>
          <w:sz w:val="28"/>
          <w:szCs w:val="28"/>
        </w:rPr>
        <w:t>FIRST</w:t>
      </w:r>
      <w:r w:rsidRPr="007D30A2">
        <w:rPr>
          <w:rFonts w:cstheme="minorHAnsi"/>
          <w:sz w:val="28"/>
          <w:szCs w:val="28"/>
          <w:vertAlign w:val="superscript"/>
        </w:rPr>
        <w:t>®</w:t>
      </w:r>
      <w:r w:rsidR="001614DC" w:rsidRPr="007D30A2">
        <w:rPr>
          <w:rFonts w:cstheme="minorHAnsi"/>
          <w:sz w:val="28"/>
          <w:szCs w:val="28"/>
          <w:vertAlign w:val="superscript"/>
        </w:rPr>
        <w:t xml:space="preserve"> </w:t>
      </w:r>
      <w:r w:rsidRPr="007D30A2">
        <w:rPr>
          <w:rFonts w:cstheme="minorHAnsi"/>
          <w:sz w:val="28"/>
          <w:szCs w:val="28"/>
        </w:rPr>
        <w:t>LEGO</w:t>
      </w:r>
      <w:r w:rsidRPr="007D30A2">
        <w:rPr>
          <w:rFonts w:cstheme="minorHAnsi"/>
          <w:sz w:val="28"/>
          <w:szCs w:val="28"/>
          <w:vertAlign w:val="superscript"/>
        </w:rPr>
        <w:t>®</w:t>
      </w:r>
      <w:r w:rsidRPr="007D30A2">
        <w:rPr>
          <w:rFonts w:cstheme="minorHAnsi"/>
          <w:sz w:val="28"/>
          <w:szCs w:val="28"/>
        </w:rPr>
        <w:t xml:space="preserve"> League </w:t>
      </w:r>
      <w:r w:rsidR="001614DC" w:rsidRPr="007D30A2">
        <w:rPr>
          <w:rFonts w:cstheme="minorHAnsi"/>
          <w:sz w:val="28"/>
          <w:szCs w:val="28"/>
        </w:rPr>
        <w:t xml:space="preserve">(FLL) </w:t>
      </w:r>
      <w:r w:rsidRPr="007D30A2">
        <w:rPr>
          <w:rFonts w:cstheme="minorHAnsi"/>
          <w:sz w:val="28"/>
          <w:szCs w:val="28"/>
        </w:rPr>
        <w:t>Yarış programı 2024-2025 tədris ilində STEAM Azərbaycanın təşkilatçılığı ilə təşkil olunacaq.</w:t>
      </w:r>
    </w:p>
    <w:p w14:paraId="1F4D741E" w14:textId="77777777" w:rsidR="001614DC" w:rsidRPr="007D30A2" w:rsidRDefault="00033237" w:rsidP="00033237">
      <w:pPr>
        <w:rPr>
          <w:rFonts w:cstheme="minorHAnsi"/>
          <w:sz w:val="28"/>
          <w:szCs w:val="28"/>
        </w:rPr>
      </w:pPr>
      <w:r w:rsidRPr="007D30A2">
        <w:rPr>
          <w:rFonts w:cstheme="minorHAnsi"/>
          <w:sz w:val="28"/>
          <w:szCs w:val="28"/>
        </w:rPr>
        <w:t>Hər il 7-9 yaş qrupundan uşaqların komanda şəklində  komanda rəhbərləri ilə qatıldığı proqram üçün dünyanın gündəmi ilə bağlı fərqli bir mövzu müəyyən edilir. </w:t>
      </w:r>
    </w:p>
    <w:p w14:paraId="15283733" w14:textId="2360FA22" w:rsidR="00033237" w:rsidRPr="007D30A2" w:rsidRDefault="00033237" w:rsidP="00033237">
      <w:pPr>
        <w:rPr>
          <w:rFonts w:cstheme="minorHAnsi"/>
          <w:sz w:val="28"/>
          <w:szCs w:val="28"/>
        </w:rPr>
      </w:pPr>
      <w:r w:rsidRPr="007D30A2">
        <w:rPr>
          <w:rFonts w:cstheme="minorHAnsi"/>
          <w:sz w:val="28"/>
          <w:szCs w:val="28"/>
        </w:rPr>
        <w:t>FLL</w:t>
      </w:r>
      <w:r w:rsidR="001614DC" w:rsidRPr="007D30A2">
        <w:rPr>
          <w:rFonts w:cstheme="minorHAnsi"/>
          <w:sz w:val="28"/>
          <w:szCs w:val="28"/>
        </w:rPr>
        <w:t xml:space="preserve"> </w:t>
      </w:r>
      <w:r w:rsidRPr="007D30A2">
        <w:rPr>
          <w:rFonts w:cstheme="minorHAnsi"/>
          <w:sz w:val="28"/>
          <w:szCs w:val="28"/>
        </w:rPr>
        <w:t>Explore – 7-9 yaşlı iştirakçılar üçün (2-4 sinif şagirdləri üçün. 10 yaşı 1 iyun 2024-cü ilə qədər tamam olmamış) əyləncəli, maraqlı praktiki öyrənmə vasitəsilə uşaqlara elm, texnologiya, mühəndislik və riyaziyyatı öyrədir. İştirakçılar "Explore"-a qədər STEAM-in əsaslarını başa düşəcək və bu yolda öyrənmə, özünəinam və komandada işləmək bacarıqlarını formalaşdırarkən biliklərini yarışlarda tətbiq edəcəklər.</w:t>
      </w:r>
    </w:p>
    <w:p w14:paraId="42DA6570" w14:textId="63073172" w:rsidR="00033237" w:rsidRPr="007D30A2" w:rsidRDefault="00033237" w:rsidP="00033237">
      <w:pPr>
        <w:rPr>
          <w:rFonts w:cstheme="minorHAnsi"/>
          <w:sz w:val="28"/>
          <w:szCs w:val="28"/>
        </w:rPr>
      </w:pPr>
      <w:r w:rsidRPr="007D30A2">
        <w:rPr>
          <w:rFonts w:cstheme="minorHAnsi"/>
          <w:sz w:val="28"/>
          <w:szCs w:val="28"/>
        </w:rPr>
        <w:t>FLL iştirakçıları praktiki STEAM öyrənməyə , robototexnika vasitəsilə sınaqdan keçirməyə və onlarda tənqidi düşüncə, kodlaşdırma və dizayn bacarıqlarını inkişaf etdirməyə ruhlandırır. Bundan başqa, iştirakçıların həm hazırlıq prosesində, həm də turnir günlərində əylənməsi proqramın əsas məqsədlərindən biridir.</w:t>
      </w:r>
    </w:p>
    <w:p w14:paraId="7E0A74A8" w14:textId="77777777" w:rsidR="007B7D09" w:rsidRPr="007D30A2" w:rsidRDefault="007B7D09" w:rsidP="007A7ECF">
      <w:pPr>
        <w:pStyle w:val="HTMLPreformatted"/>
        <w:shd w:val="clear" w:color="auto" w:fill="F8F9FA"/>
        <w:contextualSpacing/>
        <w:rPr>
          <w:rFonts w:asciiTheme="minorHAnsi" w:eastAsiaTheme="minorHAnsi" w:hAnsiTheme="minorHAnsi" w:cstheme="minorHAnsi"/>
          <w:color w:val="000000"/>
          <w:kern w:val="2"/>
          <w:sz w:val="28"/>
          <w:szCs w:val="28"/>
          <w:lang w:eastAsia="en-US"/>
          <w14:ligatures w14:val="standardContextual"/>
        </w:rPr>
      </w:pPr>
    </w:p>
    <w:p w14:paraId="71849601" w14:textId="2D016519" w:rsidR="002F23B1" w:rsidRPr="007D30A2" w:rsidRDefault="002F23B1" w:rsidP="007A7ECF">
      <w:pPr>
        <w:pStyle w:val="HTMLPreformatted"/>
        <w:shd w:val="clear" w:color="auto" w:fill="F8F9FA"/>
        <w:contextualSpacing/>
        <w:rPr>
          <w:rFonts w:asciiTheme="minorHAnsi" w:eastAsiaTheme="minorHAnsi" w:hAnsiTheme="minorHAnsi" w:cstheme="minorHAnsi"/>
          <w:color w:val="000000"/>
          <w:kern w:val="2"/>
          <w:sz w:val="28"/>
          <w:szCs w:val="28"/>
          <w:lang w:eastAsia="en-US"/>
          <w14:ligatures w14:val="standardContextual"/>
        </w:rPr>
      </w:pPr>
    </w:p>
    <w:p w14:paraId="252256CF" w14:textId="68380796" w:rsidR="007A7ECF" w:rsidRPr="007D30A2" w:rsidRDefault="007A7ECF" w:rsidP="00BD4413">
      <w:pPr>
        <w:spacing w:after="100" w:afterAutospacing="1" w:line="276" w:lineRule="auto"/>
        <w:rPr>
          <w:rFonts w:cstheme="minorHAnsi"/>
          <w:b/>
          <w:bCs/>
          <w:sz w:val="28"/>
          <w:szCs w:val="28"/>
        </w:rPr>
      </w:pPr>
    </w:p>
    <w:p w14:paraId="304641C0" w14:textId="59766AE8" w:rsidR="00033237" w:rsidRPr="007D30A2" w:rsidRDefault="001614DC" w:rsidP="00033237">
      <w:pPr>
        <w:spacing w:after="100" w:afterAutospacing="1" w:line="276" w:lineRule="auto"/>
        <w:ind w:hanging="284"/>
        <w:rPr>
          <w:rFonts w:cstheme="minorHAnsi"/>
          <w:sz w:val="28"/>
          <w:szCs w:val="28"/>
        </w:rPr>
      </w:pPr>
      <w:r w:rsidRPr="007D30A2">
        <w:rPr>
          <w:rFonts w:cstheme="minorHAnsi"/>
          <w:sz w:val="28"/>
          <w:szCs w:val="28"/>
        </w:rPr>
        <w:t xml:space="preserve">    </w:t>
      </w:r>
      <w:r w:rsidR="00033237" w:rsidRPr="007D30A2">
        <w:rPr>
          <w:rFonts w:cstheme="minorHAnsi"/>
          <w:sz w:val="28"/>
          <w:szCs w:val="28"/>
        </w:rPr>
        <w:t xml:space="preserve">Turnirdə yalnız </w:t>
      </w:r>
      <w:r w:rsidR="00033237" w:rsidRPr="007D30A2">
        <w:rPr>
          <w:rFonts w:cstheme="minorHAnsi"/>
          <w:b/>
          <w:bCs/>
          <w:sz w:val="28"/>
          <w:szCs w:val="28"/>
        </w:rPr>
        <w:t>qeydiyyatdan keçmiş</w:t>
      </w:r>
      <w:r w:rsidRPr="007D30A2">
        <w:rPr>
          <w:rFonts w:cstheme="minorHAnsi"/>
          <w:b/>
          <w:bCs/>
          <w:sz w:val="28"/>
          <w:szCs w:val="28"/>
        </w:rPr>
        <w:t xml:space="preserve"> və 2024 FLL Explore set (kod</w:t>
      </w:r>
      <w:r w:rsidR="00A40162">
        <w:rPr>
          <w:rFonts w:cstheme="minorHAnsi"/>
          <w:b/>
          <w:bCs/>
          <w:sz w:val="28"/>
          <w:szCs w:val="28"/>
        </w:rPr>
        <w:t xml:space="preserve">: </w:t>
      </w:r>
      <w:r w:rsidRPr="007D30A2">
        <w:rPr>
          <w:rFonts w:cstheme="minorHAnsi"/>
          <w:b/>
          <w:bCs/>
          <w:sz w:val="28"/>
          <w:szCs w:val="28"/>
        </w:rPr>
        <w:t>45824) yarış sahəsinə</w:t>
      </w:r>
      <w:r w:rsidRPr="007D30A2">
        <w:rPr>
          <w:rFonts w:cstheme="minorHAnsi"/>
          <w:sz w:val="28"/>
          <w:szCs w:val="28"/>
        </w:rPr>
        <w:t xml:space="preserve"> sahib </w:t>
      </w:r>
      <w:r w:rsidR="00033237" w:rsidRPr="007D30A2">
        <w:rPr>
          <w:rFonts w:cstheme="minorHAnsi"/>
          <w:sz w:val="28"/>
          <w:szCs w:val="28"/>
        </w:rPr>
        <w:t>komandalar iştirak edə bilər.</w:t>
      </w:r>
    </w:p>
    <w:p w14:paraId="12553121" w14:textId="77777777" w:rsidR="00033237" w:rsidRPr="007D30A2" w:rsidRDefault="00033237" w:rsidP="00033237">
      <w:pPr>
        <w:pStyle w:val="ListParagraph"/>
        <w:numPr>
          <w:ilvl w:val="0"/>
          <w:numId w:val="2"/>
        </w:numPr>
        <w:spacing w:after="0" w:line="276" w:lineRule="auto"/>
        <w:ind w:left="0" w:hanging="284"/>
        <w:rPr>
          <w:rFonts w:cstheme="minorHAnsi"/>
          <w:sz w:val="28"/>
          <w:szCs w:val="28"/>
        </w:rPr>
      </w:pPr>
      <w:r w:rsidRPr="007D30A2">
        <w:rPr>
          <w:rFonts w:cstheme="minorHAnsi"/>
          <w:sz w:val="28"/>
          <w:szCs w:val="28"/>
        </w:rPr>
        <w:t xml:space="preserve">Turnirdə </w:t>
      </w:r>
      <w:r w:rsidRPr="007D30A2">
        <w:rPr>
          <w:rFonts w:cstheme="minorHAnsi"/>
          <w:b/>
          <w:bCs/>
          <w:sz w:val="28"/>
          <w:szCs w:val="28"/>
        </w:rPr>
        <w:t>7-9 yaş (minimum 7, maksimum 9)</w:t>
      </w:r>
      <w:r w:rsidRPr="007D30A2">
        <w:rPr>
          <w:rFonts w:cstheme="minorHAnsi"/>
          <w:sz w:val="28"/>
          <w:szCs w:val="28"/>
        </w:rPr>
        <w:t xml:space="preserve"> aralığında olan </w:t>
      </w:r>
      <w:r w:rsidRPr="007D30A2">
        <w:rPr>
          <w:rFonts w:cstheme="minorHAnsi"/>
          <w:b/>
          <w:bCs/>
          <w:sz w:val="28"/>
          <w:szCs w:val="28"/>
        </w:rPr>
        <w:t>orta məktəb şagirdləri</w:t>
      </w:r>
      <w:r w:rsidRPr="007D30A2">
        <w:rPr>
          <w:rFonts w:cstheme="minorHAnsi"/>
          <w:sz w:val="28"/>
          <w:szCs w:val="28"/>
        </w:rPr>
        <w:t xml:space="preserve"> iştirak edə bilər.</w:t>
      </w:r>
    </w:p>
    <w:p w14:paraId="694A7250" w14:textId="77777777" w:rsidR="00033237" w:rsidRPr="007D30A2" w:rsidRDefault="00033237" w:rsidP="00033237">
      <w:pPr>
        <w:pStyle w:val="ListParagraph"/>
        <w:numPr>
          <w:ilvl w:val="0"/>
          <w:numId w:val="2"/>
        </w:numPr>
        <w:spacing w:after="0" w:line="276" w:lineRule="auto"/>
        <w:ind w:left="0" w:hanging="284"/>
        <w:rPr>
          <w:rFonts w:cstheme="minorHAnsi"/>
          <w:sz w:val="28"/>
          <w:szCs w:val="28"/>
        </w:rPr>
      </w:pPr>
      <w:r w:rsidRPr="007D30A2">
        <w:rPr>
          <w:rFonts w:cstheme="minorHAnsi"/>
          <w:sz w:val="28"/>
          <w:szCs w:val="28"/>
        </w:rPr>
        <w:t xml:space="preserve">Komandanın tərkibi </w:t>
      </w:r>
      <w:r w:rsidRPr="007D30A2">
        <w:rPr>
          <w:rFonts w:cstheme="minorHAnsi"/>
          <w:b/>
          <w:bCs/>
          <w:sz w:val="28"/>
          <w:szCs w:val="28"/>
        </w:rPr>
        <w:t>1 rəhbər</w:t>
      </w:r>
      <w:r w:rsidRPr="007D30A2">
        <w:rPr>
          <w:rFonts w:cstheme="minorHAnsi"/>
          <w:sz w:val="28"/>
          <w:szCs w:val="28"/>
        </w:rPr>
        <w:t xml:space="preserve"> (18 yaşı tamam olmuş şəxs) və </w:t>
      </w:r>
      <w:r w:rsidRPr="007D30A2">
        <w:rPr>
          <w:rFonts w:cstheme="minorHAnsi"/>
          <w:b/>
          <w:bCs/>
          <w:sz w:val="28"/>
          <w:szCs w:val="28"/>
        </w:rPr>
        <w:t>2-4 nəfər şagirddən (minimum 2, maksimum 4)</w:t>
      </w:r>
      <w:r w:rsidRPr="007D30A2">
        <w:rPr>
          <w:rFonts w:cstheme="minorHAnsi"/>
          <w:sz w:val="28"/>
          <w:szCs w:val="28"/>
        </w:rPr>
        <w:t xml:space="preserve"> ibarət olmalıdır. </w:t>
      </w:r>
    </w:p>
    <w:p w14:paraId="68105129" w14:textId="190BC51F" w:rsidR="00033237" w:rsidRPr="007D30A2" w:rsidRDefault="00033237" w:rsidP="00033237">
      <w:pPr>
        <w:pStyle w:val="ListParagraph"/>
        <w:numPr>
          <w:ilvl w:val="0"/>
          <w:numId w:val="2"/>
        </w:numPr>
        <w:spacing w:after="0" w:line="276" w:lineRule="auto"/>
        <w:ind w:left="0" w:hanging="284"/>
        <w:rPr>
          <w:rFonts w:cstheme="minorHAnsi"/>
          <w:sz w:val="28"/>
          <w:szCs w:val="28"/>
        </w:rPr>
      </w:pPr>
      <w:r w:rsidRPr="007D30A2">
        <w:rPr>
          <w:rFonts w:cstheme="minorHAnsi"/>
          <w:sz w:val="28"/>
          <w:szCs w:val="28"/>
        </w:rPr>
        <w:t xml:space="preserve">Turnirdə  iştirak etmək üçün </w:t>
      </w:r>
      <w:r w:rsidRPr="007D30A2">
        <w:rPr>
          <w:rFonts w:cstheme="minorHAnsi"/>
          <w:b/>
          <w:bCs/>
          <w:sz w:val="28"/>
          <w:szCs w:val="28"/>
        </w:rPr>
        <w:t xml:space="preserve"> </w:t>
      </w:r>
      <w:r w:rsidRPr="007D30A2">
        <w:rPr>
          <w:rFonts w:cstheme="minorHAnsi"/>
          <w:b/>
          <w:bCs/>
          <w:noProof/>
          <w:sz w:val="28"/>
          <w:szCs w:val="28"/>
        </w:rPr>
        <w:t>LEGO Education SPIKE™</w:t>
      </w:r>
      <w:r w:rsidRPr="007D30A2">
        <w:rPr>
          <w:rFonts w:cstheme="minorHAnsi"/>
          <w:b/>
          <w:bCs/>
          <w:noProof/>
          <w:spacing w:val="1"/>
          <w:sz w:val="28"/>
          <w:szCs w:val="28"/>
        </w:rPr>
        <w:t xml:space="preserve"> </w:t>
      </w:r>
      <w:r w:rsidRPr="007D30A2">
        <w:rPr>
          <w:rFonts w:cstheme="minorHAnsi"/>
          <w:b/>
          <w:bCs/>
          <w:noProof/>
          <w:sz w:val="28"/>
          <w:szCs w:val="28"/>
        </w:rPr>
        <w:t>Essential (45345)</w:t>
      </w:r>
      <w:r w:rsidRPr="007D30A2">
        <w:rPr>
          <w:rFonts w:cstheme="minorHAnsi"/>
          <w:noProof/>
          <w:sz w:val="28"/>
          <w:szCs w:val="28"/>
        </w:rPr>
        <w:t xml:space="preserve"> və ya </w:t>
      </w:r>
      <w:r w:rsidRPr="007D30A2">
        <w:rPr>
          <w:rFonts w:cstheme="minorHAnsi"/>
          <w:b/>
          <w:bCs/>
          <w:noProof/>
          <w:sz w:val="28"/>
          <w:szCs w:val="28"/>
        </w:rPr>
        <w:t>WeDo 2.0  (45300)</w:t>
      </w:r>
      <w:r w:rsidRPr="007D30A2">
        <w:rPr>
          <w:rFonts w:cstheme="minorHAnsi"/>
          <w:b/>
          <w:bCs/>
          <w:sz w:val="28"/>
          <w:szCs w:val="28"/>
        </w:rPr>
        <w:t xml:space="preserve"> </w:t>
      </w:r>
      <w:r w:rsidR="001614DC" w:rsidRPr="007D30A2">
        <w:rPr>
          <w:rFonts w:cstheme="minorHAnsi"/>
          <w:b/>
          <w:bCs/>
          <w:sz w:val="28"/>
          <w:szCs w:val="28"/>
        </w:rPr>
        <w:t xml:space="preserve">robot setləri </w:t>
      </w:r>
      <w:r w:rsidR="001614DC" w:rsidRPr="007D30A2">
        <w:rPr>
          <w:rFonts w:cstheme="minorHAnsi"/>
          <w:sz w:val="28"/>
          <w:szCs w:val="28"/>
        </w:rPr>
        <w:t>lazımdır.</w:t>
      </w:r>
    </w:p>
    <w:p w14:paraId="738ACF84" w14:textId="21127FCA" w:rsidR="00033237" w:rsidRPr="007D30A2" w:rsidRDefault="00033237" w:rsidP="00033237">
      <w:pPr>
        <w:pStyle w:val="ListParagraph"/>
        <w:numPr>
          <w:ilvl w:val="0"/>
          <w:numId w:val="2"/>
        </w:numPr>
        <w:spacing w:after="0" w:line="276" w:lineRule="auto"/>
        <w:ind w:left="0" w:hanging="284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7D30A2">
        <w:rPr>
          <w:rFonts w:cstheme="minorHAnsi"/>
          <w:sz w:val="28"/>
          <w:szCs w:val="28"/>
        </w:rPr>
        <w:t xml:space="preserve">Turnirdə </w:t>
      </w:r>
      <w:r w:rsidR="001614DC" w:rsidRPr="007D30A2">
        <w:rPr>
          <w:rFonts w:cstheme="minorHAnsi"/>
          <w:sz w:val="28"/>
          <w:szCs w:val="28"/>
        </w:rPr>
        <w:t>bir 2024 FLL Explore set (kod-45824) yarış sahəsi</w:t>
      </w:r>
      <w:r w:rsidR="001614DC" w:rsidRPr="007D30A2">
        <w:rPr>
          <w:rFonts w:cstheme="minorHAnsi"/>
          <w:b/>
          <w:bCs/>
          <w:sz w:val="28"/>
          <w:szCs w:val="28"/>
        </w:rPr>
        <w:t xml:space="preserve"> </w:t>
      </w:r>
      <w:r w:rsidR="001614DC" w:rsidRPr="007D30A2">
        <w:rPr>
          <w:rFonts w:cstheme="minorHAnsi"/>
          <w:sz w:val="28"/>
          <w:szCs w:val="28"/>
        </w:rPr>
        <w:t xml:space="preserve">və </w:t>
      </w:r>
      <w:r w:rsidR="002F5DE3" w:rsidRPr="007D30A2">
        <w:rPr>
          <w:rFonts w:cstheme="minorHAnsi"/>
          <w:noProof/>
          <w:sz w:val="28"/>
          <w:szCs w:val="28"/>
        </w:rPr>
        <w:t>LEGO Education SPIKE™</w:t>
      </w:r>
      <w:r w:rsidR="002F5DE3" w:rsidRPr="007D30A2">
        <w:rPr>
          <w:rFonts w:cstheme="minorHAnsi"/>
          <w:noProof/>
          <w:spacing w:val="1"/>
          <w:sz w:val="28"/>
          <w:szCs w:val="28"/>
        </w:rPr>
        <w:t xml:space="preserve"> </w:t>
      </w:r>
      <w:r w:rsidR="002F5DE3" w:rsidRPr="007D30A2">
        <w:rPr>
          <w:rFonts w:cstheme="minorHAnsi"/>
          <w:noProof/>
          <w:sz w:val="28"/>
          <w:szCs w:val="28"/>
        </w:rPr>
        <w:t>Essential (45345) və ya WeDo 2.0  (45300)</w:t>
      </w:r>
      <w:r w:rsidR="002F5DE3" w:rsidRPr="007D30A2">
        <w:rPr>
          <w:rFonts w:cstheme="minorHAnsi"/>
          <w:sz w:val="28"/>
          <w:szCs w:val="28"/>
        </w:rPr>
        <w:t xml:space="preserve"> robot ilə</w:t>
      </w:r>
      <w:r w:rsidR="002F5DE3" w:rsidRPr="007D30A2">
        <w:rPr>
          <w:rFonts w:cstheme="minorHAnsi"/>
          <w:b/>
          <w:bCs/>
          <w:sz w:val="28"/>
          <w:szCs w:val="28"/>
        </w:rPr>
        <w:t xml:space="preserve"> </w:t>
      </w:r>
      <w:r w:rsidR="001614DC" w:rsidRPr="007D30A2">
        <w:rPr>
          <w:rFonts w:cstheme="minorHAnsi"/>
          <w:b/>
          <w:bCs/>
          <w:sz w:val="28"/>
          <w:szCs w:val="28"/>
        </w:rPr>
        <w:t>yalnız</w:t>
      </w:r>
      <w:r w:rsidR="001614DC" w:rsidRPr="007D30A2">
        <w:rPr>
          <w:rFonts w:cstheme="minorHAnsi"/>
          <w:sz w:val="28"/>
          <w:szCs w:val="28"/>
        </w:rPr>
        <w:t xml:space="preserve"> </w:t>
      </w:r>
      <w:r w:rsidR="001614DC" w:rsidRPr="007D30A2">
        <w:rPr>
          <w:rFonts w:cstheme="minorHAnsi"/>
          <w:b/>
          <w:bCs/>
          <w:sz w:val="28"/>
          <w:szCs w:val="28"/>
        </w:rPr>
        <w:t>bir komanda</w:t>
      </w:r>
      <w:r w:rsidR="001614DC" w:rsidRPr="007D30A2">
        <w:rPr>
          <w:rFonts w:cstheme="minorHAnsi"/>
          <w:sz w:val="28"/>
          <w:szCs w:val="28"/>
        </w:rPr>
        <w:t xml:space="preserve"> iştirak etməlidir.</w:t>
      </w:r>
    </w:p>
    <w:p w14:paraId="2F47F41D" w14:textId="4F584142" w:rsidR="00033237" w:rsidRPr="007D30A2" w:rsidRDefault="00033237" w:rsidP="00033237">
      <w:pPr>
        <w:pStyle w:val="ListParagraph"/>
        <w:numPr>
          <w:ilvl w:val="0"/>
          <w:numId w:val="2"/>
        </w:numPr>
        <w:spacing w:after="0" w:line="276" w:lineRule="auto"/>
        <w:ind w:left="0" w:hanging="284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7D30A2">
        <w:rPr>
          <w:rFonts w:cstheme="minorHAnsi"/>
          <w:sz w:val="28"/>
          <w:szCs w:val="28"/>
        </w:rPr>
        <w:t xml:space="preserve">Təşkilatçı iştirakçı komandaları heç bir robot dəsti </w:t>
      </w:r>
      <w:r w:rsidR="002F5DE3" w:rsidRPr="007D30A2">
        <w:rPr>
          <w:rFonts w:cstheme="minorHAnsi"/>
          <w:sz w:val="28"/>
          <w:szCs w:val="28"/>
        </w:rPr>
        <w:t xml:space="preserve">və yarış sahəsi </w:t>
      </w:r>
      <w:r w:rsidRPr="007D30A2">
        <w:rPr>
          <w:rFonts w:cstheme="minorHAnsi"/>
          <w:sz w:val="28"/>
          <w:szCs w:val="28"/>
        </w:rPr>
        <w:t xml:space="preserve">ilə təmin etmir. </w:t>
      </w:r>
    </w:p>
    <w:p w14:paraId="766CCB6F" w14:textId="5DBD1C9B" w:rsidR="00033237" w:rsidRPr="007D30A2" w:rsidRDefault="00033237" w:rsidP="00033237">
      <w:pPr>
        <w:pStyle w:val="ListParagraph"/>
        <w:numPr>
          <w:ilvl w:val="0"/>
          <w:numId w:val="2"/>
        </w:numPr>
        <w:spacing w:after="0" w:line="276" w:lineRule="auto"/>
        <w:ind w:left="0" w:hanging="284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7D30A2">
        <w:rPr>
          <w:rFonts w:cstheme="minorHAnsi"/>
          <w:sz w:val="28"/>
          <w:szCs w:val="28"/>
        </w:rPr>
        <w:t xml:space="preserve">İştirakçı komandalar ehtiyac duyduqları robot və avadanlıqları </w:t>
      </w:r>
      <w:r w:rsidRPr="007D30A2">
        <w:rPr>
          <w:rFonts w:cstheme="minorHAnsi"/>
          <w:b/>
          <w:bCs/>
          <w:sz w:val="28"/>
          <w:szCs w:val="28"/>
        </w:rPr>
        <w:t>özləri təmin etməlidir.</w:t>
      </w:r>
      <w:r w:rsidRPr="007D30A2">
        <w:rPr>
          <w:rFonts w:cstheme="minorHAnsi"/>
          <w:sz w:val="28"/>
          <w:szCs w:val="28"/>
        </w:rPr>
        <w:t xml:space="preserve"> </w:t>
      </w:r>
    </w:p>
    <w:p w14:paraId="6A5936C2" w14:textId="77777777" w:rsidR="000F516B" w:rsidRPr="007D30A2" w:rsidRDefault="000F516B" w:rsidP="000F516B">
      <w:pPr>
        <w:pStyle w:val="ListParagraph"/>
        <w:spacing w:after="0" w:line="276" w:lineRule="auto"/>
        <w:ind w:left="0"/>
        <w:rPr>
          <w:rFonts w:cstheme="minorHAnsi"/>
          <w:sz w:val="28"/>
          <w:szCs w:val="28"/>
        </w:rPr>
      </w:pPr>
    </w:p>
    <w:p w14:paraId="5AD1C540" w14:textId="77777777" w:rsidR="000F516B" w:rsidRPr="007D30A2" w:rsidRDefault="000F516B" w:rsidP="000F516B">
      <w:pPr>
        <w:pStyle w:val="ListParagraph"/>
        <w:spacing w:after="0" w:line="276" w:lineRule="auto"/>
        <w:ind w:left="0"/>
        <w:rPr>
          <w:rFonts w:cstheme="minorHAnsi"/>
          <w:sz w:val="28"/>
          <w:szCs w:val="28"/>
        </w:rPr>
      </w:pPr>
    </w:p>
    <w:sectPr w:rsidR="000F516B" w:rsidRPr="007D30A2" w:rsidSect="006E3CA1">
      <w:pgSz w:w="11906" w:h="16838"/>
      <w:pgMar w:top="993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D0CE8"/>
    <w:multiLevelType w:val="hybridMultilevel"/>
    <w:tmpl w:val="9CB68FDA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C0B71"/>
    <w:multiLevelType w:val="hybridMultilevel"/>
    <w:tmpl w:val="4DE02424"/>
    <w:lvl w:ilvl="0" w:tplc="042C000F">
      <w:start w:val="1"/>
      <w:numFmt w:val="decimal"/>
      <w:lvlText w:val="%1."/>
      <w:lvlJc w:val="left"/>
      <w:pPr>
        <w:ind w:left="360" w:hanging="360"/>
      </w:pPr>
    </w:lvl>
    <w:lvl w:ilvl="1" w:tplc="042C0019" w:tentative="1">
      <w:start w:val="1"/>
      <w:numFmt w:val="lowerLetter"/>
      <w:lvlText w:val="%2."/>
      <w:lvlJc w:val="left"/>
      <w:pPr>
        <w:ind w:left="1080" w:hanging="360"/>
      </w:pPr>
    </w:lvl>
    <w:lvl w:ilvl="2" w:tplc="042C001B" w:tentative="1">
      <w:start w:val="1"/>
      <w:numFmt w:val="lowerRoman"/>
      <w:lvlText w:val="%3."/>
      <w:lvlJc w:val="right"/>
      <w:pPr>
        <w:ind w:left="1800" w:hanging="180"/>
      </w:pPr>
    </w:lvl>
    <w:lvl w:ilvl="3" w:tplc="042C000F" w:tentative="1">
      <w:start w:val="1"/>
      <w:numFmt w:val="decimal"/>
      <w:lvlText w:val="%4."/>
      <w:lvlJc w:val="left"/>
      <w:pPr>
        <w:ind w:left="2520" w:hanging="360"/>
      </w:pPr>
    </w:lvl>
    <w:lvl w:ilvl="4" w:tplc="042C0019" w:tentative="1">
      <w:start w:val="1"/>
      <w:numFmt w:val="lowerLetter"/>
      <w:lvlText w:val="%5."/>
      <w:lvlJc w:val="left"/>
      <w:pPr>
        <w:ind w:left="3240" w:hanging="360"/>
      </w:pPr>
    </w:lvl>
    <w:lvl w:ilvl="5" w:tplc="042C001B" w:tentative="1">
      <w:start w:val="1"/>
      <w:numFmt w:val="lowerRoman"/>
      <w:lvlText w:val="%6."/>
      <w:lvlJc w:val="right"/>
      <w:pPr>
        <w:ind w:left="3960" w:hanging="180"/>
      </w:pPr>
    </w:lvl>
    <w:lvl w:ilvl="6" w:tplc="042C000F" w:tentative="1">
      <w:start w:val="1"/>
      <w:numFmt w:val="decimal"/>
      <w:lvlText w:val="%7."/>
      <w:lvlJc w:val="left"/>
      <w:pPr>
        <w:ind w:left="4680" w:hanging="360"/>
      </w:pPr>
    </w:lvl>
    <w:lvl w:ilvl="7" w:tplc="042C0019" w:tentative="1">
      <w:start w:val="1"/>
      <w:numFmt w:val="lowerLetter"/>
      <w:lvlText w:val="%8."/>
      <w:lvlJc w:val="left"/>
      <w:pPr>
        <w:ind w:left="5400" w:hanging="360"/>
      </w:pPr>
    </w:lvl>
    <w:lvl w:ilvl="8" w:tplc="042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F150CB"/>
    <w:multiLevelType w:val="hybridMultilevel"/>
    <w:tmpl w:val="064E5C1E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F0945"/>
    <w:multiLevelType w:val="hybridMultilevel"/>
    <w:tmpl w:val="E68AC34C"/>
    <w:lvl w:ilvl="0" w:tplc="BED6CE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2C0019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F1BCD"/>
    <w:multiLevelType w:val="hybridMultilevel"/>
    <w:tmpl w:val="F58470AC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26F4A"/>
    <w:multiLevelType w:val="hybridMultilevel"/>
    <w:tmpl w:val="57941E98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69846">
    <w:abstractNumId w:val="0"/>
  </w:num>
  <w:num w:numId="2" w16cid:durableId="18971391">
    <w:abstractNumId w:val="3"/>
  </w:num>
  <w:num w:numId="3" w16cid:durableId="2055421087">
    <w:abstractNumId w:val="5"/>
  </w:num>
  <w:num w:numId="4" w16cid:durableId="953707443">
    <w:abstractNumId w:val="2"/>
  </w:num>
  <w:num w:numId="5" w16cid:durableId="1180238493">
    <w:abstractNumId w:val="4"/>
  </w:num>
  <w:num w:numId="6" w16cid:durableId="1120882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E5"/>
    <w:rsid w:val="00000188"/>
    <w:rsid w:val="00033237"/>
    <w:rsid w:val="000837E4"/>
    <w:rsid w:val="00085568"/>
    <w:rsid w:val="000E5274"/>
    <w:rsid w:val="000F516B"/>
    <w:rsid w:val="001015DF"/>
    <w:rsid w:val="00127FE2"/>
    <w:rsid w:val="00130C83"/>
    <w:rsid w:val="001614DC"/>
    <w:rsid w:val="0019768C"/>
    <w:rsid w:val="001D00BE"/>
    <w:rsid w:val="001E01C0"/>
    <w:rsid w:val="0022146C"/>
    <w:rsid w:val="002A11E0"/>
    <w:rsid w:val="002D187F"/>
    <w:rsid w:val="002F23B1"/>
    <w:rsid w:val="002F5DE3"/>
    <w:rsid w:val="0031131C"/>
    <w:rsid w:val="00315A20"/>
    <w:rsid w:val="00381CDF"/>
    <w:rsid w:val="003C47C6"/>
    <w:rsid w:val="003C58AD"/>
    <w:rsid w:val="00487080"/>
    <w:rsid w:val="00490A0D"/>
    <w:rsid w:val="00493347"/>
    <w:rsid w:val="00495DD2"/>
    <w:rsid w:val="004A37AA"/>
    <w:rsid w:val="00502A38"/>
    <w:rsid w:val="005035CD"/>
    <w:rsid w:val="005617FC"/>
    <w:rsid w:val="005A300B"/>
    <w:rsid w:val="005B7EB7"/>
    <w:rsid w:val="005E470E"/>
    <w:rsid w:val="006015CF"/>
    <w:rsid w:val="006E3CA1"/>
    <w:rsid w:val="006F18A4"/>
    <w:rsid w:val="00755B7B"/>
    <w:rsid w:val="00763B32"/>
    <w:rsid w:val="007A7ECF"/>
    <w:rsid w:val="007B7D09"/>
    <w:rsid w:val="007D2730"/>
    <w:rsid w:val="007D30A2"/>
    <w:rsid w:val="00845DD2"/>
    <w:rsid w:val="008650FB"/>
    <w:rsid w:val="008C5112"/>
    <w:rsid w:val="008D1AF1"/>
    <w:rsid w:val="008D36D9"/>
    <w:rsid w:val="008F2CCF"/>
    <w:rsid w:val="009360E4"/>
    <w:rsid w:val="0099446E"/>
    <w:rsid w:val="009E7DE6"/>
    <w:rsid w:val="009F0A70"/>
    <w:rsid w:val="00A015F3"/>
    <w:rsid w:val="00A21FE6"/>
    <w:rsid w:val="00A40162"/>
    <w:rsid w:val="00A80BA6"/>
    <w:rsid w:val="00B107D8"/>
    <w:rsid w:val="00B10AB2"/>
    <w:rsid w:val="00B25283"/>
    <w:rsid w:val="00B45FD8"/>
    <w:rsid w:val="00BD4413"/>
    <w:rsid w:val="00C111A2"/>
    <w:rsid w:val="00C1780E"/>
    <w:rsid w:val="00C210E5"/>
    <w:rsid w:val="00C25439"/>
    <w:rsid w:val="00C70114"/>
    <w:rsid w:val="00CA1FEE"/>
    <w:rsid w:val="00CB5430"/>
    <w:rsid w:val="00CC4CEE"/>
    <w:rsid w:val="00D16B92"/>
    <w:rsid w:val="00DD1E86"/>
    <w:rsid w:val="00DF32F9"/>
    <w:rsid w:val="00DF4721"/>
    <w:rsid w:val="00E228FD"/>
    <w:rsid w:val="00E923E0"/>
    <w:rsid w:val="00E95183"/>
    <w:rsid w:val="00ED2ED8"/>
    <w:rsid w:val="00ED2F9E"/>
    <w:rsid w:val="00ED3899"/>
    <w:rsid w:val="00ED4430"/>
    <w:rsid w:val="00F224EC"/>
    <w:rsid w:val="00F45C32"/>
    <w:rsid w:val="00F756FC"/>
    <w:rsid w:val="00F87D5E"/>
    <w:rsid w:val="00FB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B9B1"/>
  <w15:chartTrackingRefBased/>
  <w15:docId w15:val="{E2B6B3F5-846E-4578-830C-D8A2ADA9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1E0"/>
    <w:pPr>
      <w:ind w:left="720"/>
      <w:contextualSpacing/>
    </w:pPr>
  </w:style>
  <w:style w:type="character" w:customStyle="1" w:styleId="fontstyle01">
    <w:name w:val="fontstyle01"/>
    <w:basedOn w:val="DefaultParagraphFont"/>
    <w:rsid w:val="007A7ECF"/>
    <w:rPr>
      <w:rFonts w:ascii="Calibri-Italic" w:hAnsi="Calibri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7A7ECF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7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z-Latn-AZ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7ECF"/>
    <w:rPr>
      <w:rFonts w:ascii="Courier New" w:eastAsia="Times New Roman" w:hAnsi="Courier New" w:cs="Courier New"/>
      <w:kern w:val="0"/>
      <w:sz w:val="20"/>
      <w:szCs w:val="20"/>
      <w:lang w:eastAsia="az-Latn-A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Hüseyn Abdulov</dc:creator>
  <cp:keywords/>
  <dc:description/>
  <cp:lastModifiedBy>Huseyn</cp:lastModifiedBy>
  <cp:revision>5</cp:revision>
  <cp:lastPrinted>2024-12-26T07:30:00Z</cp:lastPrinted>
  <dcterms:created xsi:type="dcterms:W3CDTF">2024-12-26T09:07:00Z</dcterms:created>
  <dcterms:modified xsi:type="dcterms:W3CDTF">2024-12-26T12:02:00Z</dcterms:modified>
</cp:coreProperties>
</file>